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7433" w14:textId="0D59D297" w:rsidR="005C5062" w:rsidRPr="00BC1BED" w:rsidRDefault="005C5062" w:rsidP="00BF7329">
      <w:pPr>
        <w:ind w:firstLineChars="100" w:firstLine="240"/>
        <w:rPr>
          <w:b/>
          <w:bCs/>
          <w:sz w:val="24"/>
          <w:szCs w:val="28"/>
        </w:rPr>
      </w:pPr>
      <w:r w:rsidRPr="00BC1BED">
        <w:rPr>
          <w:rFonts w:hint="eastAsia"/>
          <w:b/>
          <w:bCs/>
          <w:sz w:val="24"/>
          <w:szCs w:val="28"/>
        </w:rPr>
        <w:t>中国の軍事拡大と日中関係</w:t>
      </w:r>
    </w:p>
    <w:p w14:paraId="7532B069" w14:textId="1C97922C" w:rsidR="005C5062" w:rsidRPr="00AD1CDD" w:rsidRDefault="00AD1CDD" w:rsidP="00AD1CDD">
      <w:pPr>
        <w:rPr>
          <w:b/>
          <w:bCs/>
        </w:rPr>
      </w:pPr>
      <w:r w:rsidRPr="00AD1CDD">
        <w:rPr>
          <w:rFonts w:hint="eastAsia"/>
          <w:b/>
          <w:bCs/>
        </w:rPr>
        <w:t>中国の海洋進出</w:t>
      </w:r>
    </w:p>
    <w:p w14:paraId="6FEF6A2D" w14:textId="4CE78E1F" w:rsidR="0040477E" w:rsidRDefault="00EC0EB2" w:rsidP="005A54CF">
      <w:pPr>
        <w:ind w:firstLineChars="100" w:firstLine="220"/>
      </w:pPr>
      <w:r>
        <w:rPr>
          <w:rFonts w:hint="eastAsia"/>
        </w:rPr>
        <w:t>かつて</w:t>
      </w:r>
      <w:r w:rsidR="000F6C7C">
        <w:rPr>
          <w:rFonts w:hint="eastAsia"/>
        </w:rPr>
        <w:t>中国は、</w:t>
      </w:r>
      <w:r w:rsidR="00E82F1D">
        <w:rPr>
          <w:rFonts w:hint="eastAsia"/>
        </w:rPr>
        <w:t>ソ連</w:t>
      </w:r>
      <w:r w:rsidR="000F6C7C">
        <w:rPr>
          <w:rFonts w:hint="eastAsia"/>
        </w:rPr>
        <w:t>やインドといった</w:t>
      </w:r>
      <w:r>
        <w:rPr>
          <w:rFonts w:hint="eastAsia"/>
        </w:rPr>
        <w:t>国境を</w:t>
      </w:r>
      <w:r w:rsidR="00287ECD">
        <w:rPr>
          <w:rFonts w:hint="eastAsia"/>
        </w:rPr>
        <w:t>接する</w:t>
      </w:r>
      <w:r w:rsidR="000F6C7C">
        <w:rPr>
          <w:rFonts w:hint="eastAsia"/>
        </w:rPr>
        <w:t>大国と</w:t>
      </w:r>
      <w:r>
        <w:rPr>
          <w:rFonts w:hint="eastAsia"/>
        </w:rPr>
        <w:t>の間で</w:t>
      </w:r>
      <w:r w:rsidR="00E3324A">
        <w:rPr>
          <w:rFonts w:hint="eastAsia"/>
        </w:rPr>
        <w:t>領土問題を抱えていました。また、中央アジアやベトナムとの国境も決して安定したものではありませんでした。</w:t>
      </w:r>
      <w:r w:rsidR="00F62258">
        <w:rPr>
          <w:rFonts w:hint="eastAsia"/>
        </w:rPr>
        <w:t>そのため</w:t>
      </w:r>
      <w:r w:rsidR="00E3324A">
        <w:rPr>
          <w:rFonts w:hint="eastAsia"/>
        </w:rPr>
        <w:t>歴史的には中国</w:t>
      </w:r>
      <w:r w:rsidR="002C45F6">
        <w:rPr>
          <w:rFonts w:hint="eastAsia"/>
        </w:rPr>
        <w:t>の軍事力</w:t>
      </w:r>
      <w:r w:rsidR="00E3324A">
        <w:rPr>
          <w:rFonts w:hint="eastAsia"/>
        </w:rPr>
        <w:t>は、陸軍を中心とした</w:t>
      </w:r>
      <w:r w:rsidR="002C45F6">
        <w:rPr>
          <w:rFonts w:hint="eastAsia"/>
        </w:rPr>
        <w:t>ものでした。</w:t>
      </w:r>
      <w:r w:rsidR="007916AB">
        <w:rPr>
          <w:rFonts w:hint="eastAsia"/>
        </w:rPr>
        <w:t>しかし、</w:t>
      </w:r>
      <w:r w:rsidR="00E82F1D">
        <w:rPr>
          <w:rFonts w:hint="eastAsia"/>
        </w:rPr>
        <w:t>その後、</w:t>
      </w:r>
      <w:r w:rsidR="00023739">
        <w:rPr>
          <w:rFonts w:hint="eastAsia"/>
        </w:rPr>
        <w:t>周辺</w:t>
      </w:r>
      <w:r w:rsidR="00E82F1D">
        <w:rPr>
          <w:rFonts w:hint="eastAsia"/>
        </w:rPr>
        <w:t>の国々との</w:t>
      </w:r>
      <w:r w:rsidR="007916AB">
        <w:rPr>
          <w:rFonts w:hint="eastAsia"/>
        </w:rPr>
        <w:t>領土問題を次々と決着させ、積極的に海に進出</w:t>
      </w:r>
      <w:r w:rsidR="000F675A">
        <w:rPr>
          <w:rFonts w:hint="eastAsia"/>
        </w:rPr>
        <w:t>するようになりました。</w:t>
      </w:r>
      <w:r w:rsidR="007916AB">
        <w:rPr>
          <w:rFonts w:hint="eastAsia"/>
        </w:rPr>
        <w:t>中国は、</w:t>
      </w:r>
      <w:r w:rsidR="00053934">
        <w:rPr>
          <w:rFonts w:hint="eastAsia"/>
        </w:rPr>
        <w:t>「</w:t>
      </w:r>
      <w:r w:rsidR="00A1175A">
        <w:rPr>
          <w:rFonts w:hint="eastAsia"/>
        </w:rPr>
        <w:t>２０１０年までに第一列島線（沖縄、台湾、フィリピンから南シナ海に延びる線）に防衛</w:t>
      </w:r>
      <w:r w:rsidR="00123A83">
        <w:rPr>
          <w:rFonts w:hint="eastAsia"/>
        </w:rPr>
        <w:t>線</w:t>
      </w:r>
      <w:r w:rsidR="00A1175A">
        <w:rPr>
          <w:rFonts w:hint="eastAsia"/>
        </w:rPr>
        <w:t>を引き、その内側への米国海軍の侵入を抑止する。２０２０年までに複数の空母部隊を建設し、第二列島線（伊豆諸島、小笠原諸島、グアム・サイパンから南に</w:t>
      </w:r>
      <w:r w:rsidR="00E63C09">
        <w:rPr>
          <w:rFonts w:hint="eastAsia"/>
        </w:rPr>
        <w:t>延ばした線</w:t>
      </w:r>
      <w:r w:rsidR="00A1175A">
        <w:rPr>
          <w:rFonts w:hint="eastAsia"/>
        </w:rPr>
        <w:t>）</w:t>
      </w:r>
      <w:r w:rsidR="00E63C09">
        <w:rPr>
          <w:rFonts w:hint="eastAsia"/>
        </w:rPr>
        <w:t>の内側の制空権を支配する。２０４０年</w:t>
      </w:r>
      <w:r w:rsidR="00053934">
        <w:rPr>
          <w:rFonts w:hint="eastAsia"/>
        </w:rPr>
        <w:t>までに</w:t>
      </w:r>
      <w:r w:rsidR="00E63C09">
        <w:rPr>
          <w:rFonts w:hint="eastAsia"/>
        </w:rPr>
        <w:t>西太平洋とインド洋におけるアメリカ海軍の</w:t>
      </w:r>
      <w:r w:rsidR="00053934">
        <w:rPr>
          <w:rFonts w:hint="eastAsia"/>
        </w:rPr>
        <w:t>独占状況を阻止する。」</w:t>
      </w:r>
      <w:r w:rsidR="005A54CF">
        <w:rPr>
          <w:rFonts w:hint="eastAsia"/>
        </w:rPr>
        <w:t>ということを目指して</w:t>
      </w:r>
      <w:r w:rsidR="00123A83">
        <w:rPr>
          <w:rFonts w:hint="eastAsia"/>
        </w:rPr>
        <w:t>きました</w:t>
      </w:r>
      <w:r w:rsidR="005A54CF">
        <w:rPr>
          <w:rFonts w:hint="eastAsia"/>
        </w:rPr>
        <w:t>。</w:t>
      </w:r>
    </w:p>
    <w:p w14:paraId="01AB19BC" w14:textId="03A02563" w:rsidR="00053934" w:rsidRDefault="00E94778" w:rsidP="00B53606">
      <w:pPr>
        <w:ind w:firstLineChars="100" w:firstLine="220"/>
      </w:pPr>
      <w:r>
        <w:rPr>
          <w:rFonts w:hint="eastAsia"/>
        </w:rPr>
        <w:t>１９９６年の台湾</w:t>
      </w:r>
      <w:r w:rsidR="00305730">
        <w:rPr>
          <w:rFonts w:hint="eastAsia"/>
        </w:rPr>
        <w:t>の</w:t>
      </w:r>
      <w:r>
        <w:rPr>
          <w:rFonts w:hint="eastAsia"/>
        </w:rPr>
        <w:t>総統選挙で</w:t>
      </w:r>
      <w:r w:rsidR="00305730">
        <w:rPr>
          <w:rFonts w:hint="eastAsia"/>
        </w:rPr>
        <w:t>、</w:t>
      </w:r>
      <w:r>
        <w:rPr>
          <w:rFonts w:hint="eastAsia"/>
        </w:rPr>
        <w:t>台湾独立を志向しているといわれた李登輝氏の優位が伝えられると</w:t>
      </w:r>
      <w:r w:rsidR="004114AB">
        <w:rPr>
          <w:rFonts w:hint="eastAsia"/>
        </w:rPr>
        <w:t>、中国は台湾付近で大規模な軍事演習とミサイルの発射を行って威嚇しました。そのときアメリカは空母二隻を台湾海峡に送り込み、圧倒的な米中の軍事格差を見せつけました。このときの屈辱がその後の中国の海軍力拡大につながったと言われています。</w:t>
      </w:r>
    </w:p>
    <w:p w14:paraId="01302980" w14:textId="7E3F6C36" w:rsidR="00C16645" w:rsidRDefault="00833C21" w:rsidP="00613527">
      <w:pPr>
        <w:ind w:firstLineChars="100" w:firstLine="220"/>
      </w:pPr>
      <w:r>
        <w:rPr>
          <w:rFonts w:hint="eastAsia"/>
        </w:rPr>
        <w:t>その後、</w:t>
      </w:r>
      <w:r w:rsidR="00C16645">
        <w:rPr>
          <w:rFonts w:hint="eastAsia"/>
        </w:rPr>
        <w:t>中国の潜水艦の能力は著しく向上しました。</w:t>
      </w:r>
      <w:r w:rsidR="00D02B56">
        <w:rPr>
          <w:rFonts w:hint="eastAsia"/>
        </w:rPr>
        <w:t>２００６年１０月、アメリカの空母のすぐそばに</w:t>
      </w:r>
      <w:r w:rsidR="009519BB">
        <w:rPr>
          <w:rFonts w:hint="eastAsia"/>
        </w:rPr>
        <w:t>、突然中国の潜水艦が浮上しました。</w:t>
      </w:r>
      <w:r w:rsidR="001B2AC7">
        <w:rPr>
          <w:rFonts w:hint="eastAsia"/>
        </w:rPr>
        <w:t>アメリカの</w:t>
      </w:r>
      <w:r w:rsidR="009519BB">
        <w:rPr>
          <w:rFonts w:hint="eastAsia"/>
        </w:rPr>
        <w:t>空母は潜水艦の接近に全く気がついて</w:t>
      </w:r>
      <w:r w:rsidR="001B2AC7">
        <w:rPr>
          <w:rFonts w:hint="eastAsia"/>
        </w:rPr>
        <w:t>おらず、</w:t>
      </w:r>
      <w:r w:rsidR="009519BB">
        <w:rPr>
          <w:rFonts w:hint="eastAsia"/>
        </w:rPr>
        <w:t>もし、この距離で潜水艦から魚雷を撃たれていれば空母はおしまいでした。</w:t>
      </w:r>
    </w:p>
    <w:p w14:paraId="3E50325E" w14:textId="6EDEDB5E" w:rsidR="00473A0D" w:rsidRDefault="00F92997" w:rsidP="00473A0D">
      <w:pPr>
        <w:ind w:firstLineChars="100" w:firstLine="220"/>
      </w:pPr>
      <w:r>
        <w:rPr>
          <w:rFonts w:hint="eastAsia"/>
        </w:rPr>
        <w:t>また、</w:t>
      </w:r>
      <w:r w:rsidR="001C6264">
        <w:rPr>
          <w:rFonts w:hint="eastAsia"/>
        </w:rPr>
        <w:t>石油や天然ガスをはじめ、</w:t>
      </w:r>
      <w:r w:rsidR="00473A0D">
        <w:rPr>
          <w:rFonts w:hint="eastAsia"/>
        </w:rPr>
        <w:t>資源</w:t>
      </w:r>
      <w:r w:rsidR="001C6264">
        <w:rPr>
          <w:rFonts w:hint="eastAsia"/>
        </w:rPr>
        <w:t>の</w:t>
      </w:r>
      <w:r w:rsidR="00473A0D">
        <w:rPr>
          <w:rFonts w:hint="eastAsia"/>
        </w:rPr>
        <w:t>輸入国に転じた中国は、米中が対立</w:t>
      </w:r>
      <w:r w:rsidR="00597452">
        <w:rPr>
          <w:rFonts w:hint="eastAsia"/>
        </w:rPr>
        <w:t>した</w:t>
      </w:r>
      <w:r w:rsidR="00473A0D">
        <w:rPr>
          <w:rFonts w:hint="eastAsia"/>
        </w:rPr>
        <w:t>ときにアメリカ海軍によって中国への物流が妨害され</w:t>
      </w:r>
      <w:r w:rsidR="00597452">
        <w:rPr>
          <w:rFonts w:hint="eastAsia"/>
        </w:rPr>
        <w:t>ることを防ぐために、</w:t>
      </w:r>
      <w:r w:rsidR="00473A0D">
        <w:rPr>
          <w:rFonts w:hint="eastAsia"/>
        </w:rPr>
        <w:t>海軍力の増強に力を入れてきた</w:t>
      </w:r>
      <w:r w:rsidR="006F1FB2">
        <w:rPr>
          <w:rFonts w:hint="eastAsia"/>
        </w:rPr>
        <w:t>といわれています。</w:t>
      </w:r>
    </w:p>
    <w:p w14:paraId="5D7CD2AF" w14:textId="1B8C6016" w:rsidR="00C05268" w:rsidRDefault="00C17621" w:rsidP="00AD1CDD">
      <w:pPr>
        <w:ind w:firstLineChars="100" w:firstLine="220"/>
      </w:pPr>
      <w:r>
        <w:rPr>
          <w:rFonts w:hint="eastAsia"/>
        </w:rPr>
        <w:t>南シナ海の西沙群島や南沙群島では、まず中国による海洋観測が始まり、その後、「</w:t>
      </w:r>
      <w:r w:rsidR="004D2AE1">
        <w:rPr>
          <w:rFonts w:hint="eastAsia"/>
        </w:rPr>
        <w:t>（武装した）</w:t>
      </w:r>
      <w:r>
        <w:rPr>
          <w:rFonts w:hint="eastAsia"/>
        </w:rPr>
        <w:t>漁船」</w:t>
      </w:r>
      <w:r w:rsidR="0088227F">
        <w:rPr>
          <w:rFonts w:hint="eastAsia"/>
        </w:rPr>
        <w:t>がそ</w:t>
      </w:r>
      <w:r>
        <w:rPr>
          <w:rFonts w:hint="eastAsia"/>
        </w:rPr>
        <w:t>の海域に進出、</w:t>
      </w:r>
      <w:r w:rsidR="002B1812">
        <w:rPr>
          <w:rFonts w:hint="eastAsia"/>
        </w:rPr>
        <w:t>「</w:t>
      </w:r>
      <w:r w:rsidR="004D2AE1">
        <w:rPr>
          <w:rFonts w:hint="eastAsia"/>
        </w:rPr>
        <w:t>（武装した）</w:t>
      </w:r>
      <w:r w:rsidR="002B1812">
        <w:rPr>
          <w:rFonts w:hint="eastAsia"/>
        </w:rPr>
        <w:t>漁民」が上陸して</w:t>
      </w:r>
      <w:r>
        <w:rPr>
          <w:rFonts w:hint="eastAsia"/>
        </w:rPr>
        <w:t>島に構造物</w:t>
      </w:r>
      <w:r w:rsidR="002B1812">
        <w:rPr>
          <w:rFonts w:hint="eastAsia"/>
        </w:rPr>
        <w:t>を</w:t>
      </w:r>
      <w:r>
        <w:rPr>
          <w:rFonts w:hint="eastAsia"/>
        </w:rPr>
        <w:t>建造</w:t>
      </w:r>
      <w:r w:rsidR="002B1812">
        <w:rPr>
          <w:rFonts w:hint="eastAsia"/>
        </w:rPr>
        <w:t>し、</w:t>
      </w:r>
      <w:r>
        <w:rPr>
          <w:rFonts w:hint="eastAsia"/>
        </w:rPr>
        <w:t>最後にそれを守るという名目で軍が上陸して実効支配するということが行われました。</w:t>
      </w:r>
      <w:r w:rsidR="00F92997">
        <w:rPr>
          <w:rFonts w:hint="eastAsia"/>
        </w:rPr>
        <w:t>そして、</w:t>
      </w:r>
      <w:r w:rsidR="00CB5D8A">
        <w:rPr>
          <w:rFonts w:hint="eastAsia"/>
        </w:rPr>
        <w:t>中国は</w:t>
      </w:r>
      <w:r w:rsidR="009E14B3">
        <w:rPr>
          <w:rFonts w:hint="eastAsia"/>
        </w:rPr>
        <w:t>「南シナ海は中国の</w:t>
      </w:r>
      <w:r w:rsidR="00CB5D8A">
        <w:rPr>
          <w:rFonts w:hint="eastAsia"/>
        </w:rPr>
        <w:t>核心的利益である」と発言するようになりました。「中国の核心的利益」という表現は、それまで台湾やチベットのようにいざとなったら中国が武力を行使してでも必ず守らなければならないものを指してきました。</w:t>
      </w:r>
    </w:p>
    <w:p w14:paraId="788892A3" w14:textId="77777777" w:rsidR="002E41D5" w:rsidRDefault="002E41D5"/>
    <w:p w14:paraId="4FCC9B36" w14:textId="419C3A3B" w:rsidR="0090559A" w:rsidRPr="00DB515A" w:rsidRDefault="00DB515A">
      <w:pPr>
        <w:rPr>
          <w:b/>
          <w:bCs/>
        </w:rPr>
      </w:pPr>
      <w:r w:rsidRPr="00DB515A">
        <w:rPr>
          <w:rFonts w:hint="eastAsia"/>
          <w:b/>
          <w:bCs/>
        </w:rPr>
        <w:t>拡大する中国の軍事支出</w:t>
      </w:r>
    </w:p>
    <w:p w14:paraId="62D9C057" w14:textId="6785F2E5" w:rsidR="002E41D5" w:rsidRPr="003D26BF" w:rsidRDefault="0083546F" w:rsidP="00E77029">
      <w:pPr>
        <w:ind w:firstLineChars="100" w:firstLine="220"/>
      </w:pPr>
      <w:r w:rsidRPr="00530E1E">
        <w:rPr>
          <w:rFonts w:hint="eastAsia"/>
        </w:rPr>
        <w:t>中国が国防費として公表している額は、実際に軍事目的に支出している額の一部にすぎ</w:t>
      </w:r>
      <w:r w:rsidR="00605168">
        <w:rPr>
          <w:rFonts w:hint="eastAsia"/>
        </w:rPr>
        <w:t>ず、</w:t>
      </w:r>
      <w:r w:rsidRPr="00530E1E">
        <w:rPr>
          <w:rFonts w:hint="eastAsia"/>
        </w:rPr>
        <w:t>中国の実際の国防支出は公表</w:t>
      </w:r>
      <w:r w:rsidR="00E139C5">
        <w:rPr>
          <w:rFonts w:hint="eastAsia"/>
        </w:rPr>
        <w:t>された</w:t>
      </w:r>
      <w:r w:rsidRPr="00530E1E">
        <w:rPr>
          <w:rFonts w:hint="eastAsia"/>
        </w:rPr>
        <w:t>国防予算よりも著しく多いと</w:t>
      </w:r>
      <w:r w:rsidR="00605168">
        <w:rPr>
          <w:rFonts w:hint="eastAsia"/>
        </w:rPr>
        <w:t>言われてい</w:t>
      </w:r>
      <w:r w:rsidR="00605168">
        <w:rPr>
          <w:rFonts w:hint="eastAsia"/>
        </w:rPr>
        <w:lastRenderedPageBreak/>
        <w:t>ます。</w:t>
      </w:r>
      <w:r w:rsidR="002E2C2C">
        <w:rPr>
          <w:rFonts w:hint="eastAsia"/>
        </w:rPr>
        <w:t>日本の２０２５年度の防衛予算は８兆４７４８億円ですが、</w:t>
      </w:r>
      <w:r w:rsidR="002E41D5" w:rsidRPr="002E41D5">
        <w:rPr>
          <w:rFonts w:hint="eastAsia"/>
        </w:rPr>
        <w:t>中国</w:t>
      </w:r>
      <w:r w:rsidR="0043705E">
        <w:rPr>
          <w:rFonts w:hint="eastAsia"/>
        </w:rPr>
        <w:t>の</w:t>
      </w:r>
      <w:r w:rsidR="004748F9">
        <w:rPr>
          <w:rFonts w:hint="eastAsia"/>
        </w:rPr>
        <w:t>国防</w:t>
      </w:r>
      <w:r w:rsidR="0043705E">
        <w:rPr>
          <w:rFonts w:hint="eastAsia"/>
        </w:rPr>
        <w:t>予算は、公表分だけでも</w:t>
      </w:r>
      <w:r w:rsidR="002E41D5" w:rsidRPr="002E41D5">
        <w:rPr>
          <w:rFonts w:hint="eastAsia"/>
        </w:rPr>
        <w:t>日本円で約</w:t>
      </w:r>
      <w:r w:rsidR="0043705E">
        <w:rPr>
          <w:rFonts w:hint="eastAsia"/>
        </w:rPr>
        <w:t>３７</w:t>
      </w:r>
      <w:r w:rsidR="002E41D5" w:rsidRPr="002E41D5">
        <w:rPr>
          <w:rFonts w:hint="eastAsia"/>
        </w:rPr>
        <w:t>兆</w:t>
      </w:r>
      <w:r w:rsidR="0043705E">
        <w:rPr>
          <w:rFonts w:hint="eastAsia"/>
        </w:rPr>
        <w:t>４７７９</w:t>
      </w:r>
      <w:r w:rsidR="002E41D5" w:rsidRPr="002E41D5">
        <w:rPr>
          <w:rFonts w:hint="eastAsia"/>
        </w:rPr>
        <w:t>億円</w:t>
      </w:r>
      <w:r w:rsidR="009961F9">
        <w:rPr>
          <w:rFonts w:hint="eastAsia"/>
        </w:rPr>
        <w:t>にのぼります。</w:t>
      </w:r>
      <w:r w:rsidR="00924238">
        <w:rPr>
          <w:rFonts w:hint="eastAsia"/>
        </w:rPr>
        <w:t>この</w:t>
      </w:r>
      <w:r w:rsidR="002E41D5" w:rsidRPr="002E41D5">
        <w:rPr>
          <w:rFonts w:hint="eastAsia"/>
        </w:rPr>
        <w:t>公表</w:t>
      </w:r>
      <w:r w:rsidR="00924238">
        <w:rPr>
          <w:rFonts w:hint="eastAsia"/>
        </w:rPr>
        <w:t>されている</w:t>
      </w:r>
      <w:r w:rsidR="002E41D5" w:rsidRPr="002E41D5">
        <w:rPr>
          <w:rFonts w:hint="eastAsia"/>
        </w:rPr>
        <w:t>国防予算の規模は、</w:t>
      </w:r>
      <w:r w:rsidR="004748F9">
        <w:rPr>
          <w:rFonts w:hint="eastAsia"/>
        </w:rPr>
        <w:t>１９９５</w:t>
      </w:r>
      <w:r w:rsidR="002E41D5" w:rsidRPr="002E41D5">
        <w:rPr>
          <w:rFonts w:hint="eastAsia"/>
        </w:rPr>
        <w:t>年度から</w:t>
      </w:r>
      <w:r w:rsidR="004748F9">
        <w:rPr>
          <w:rFonts w:hint="eastAsia"/>
        </w:rPr>
        <w:t>３０</w:t>
      </w:r>
      <w:r w:rsidR="002E41D5" w:rsidRPr="002E41D5">
        <w:rPr>
          <w:rFonts w:hint="eastAsia"/>
        </w:rPr>
        <w:t>年間で約</w:t>
      </w:r>
      <w:r w:rsidR="004748F9">
        <w:rPr>
          <w:rFonts w:hint="eastAsia"/>
        </w:rPr>
        <w:t>２８</w:t>
      </w:r>
      <w:r w:rsidR="002E41D5" w:rsidRPr="002E41D5">
        <w:rPr>
          <w:rFonts w:hint="eastAsia"/>
        </w:rPr>
        <w:t>倍、</w:t>
      </w:r>
      <w:r w:rsidR="004748F9">
        <w:rPr>
          <w:rFonts w:hint="eastAsia"/>
        </w:rPr>
        <w:t>２０１５</w:t>
      </w:r>
      <w:r w:rsidR="002E41D5" w:rsidRPr="002E41D5">
        <w:rPr>
          <w:rFonts w:hint="eastAsia"/>
        </w:rPr>
        <w:t>年度から</w:t>
      </w:r>
      <w:r w:rsidR="00924238">
        <w:rPr>
          <w:rFonts w:hint="eastAsia"/>
        </w:rPr>
        <w:t>の</w:t>
      </w:r>
      <w:r w:rsidR="004748F9">
        <w:rPr>
          <w:rFonts w:hint="eastAsia"/>
        </w:rPr>
        <w:t>１０</w:t>
      </w:r>
      <w:r w:rsidR="002E41D5" w:rsidRPr="002E41D5">
        <w:rPr>
          <w:rFonts w:hint="eastAsia"/>
        </w:rPr>
        <w:t>年間で約</w:t>
      </w:r>
      <w:r w:rsidR="004748F9">
        <w:rPr>
          <w:rFonts w:hint="eastAsia"/>
        </w:rPr>
        <w:t>２</w:t>
      </w:r>
      <w:r w:rsidR="002E41D5" w:rsidRPr="002E41D5">
        <w:rPr>
          <w:rFonts w:hint="eastAsia"/>
        </w:rPr>
        <w:t>倍</w:t>
      </w:r>
      <w:r w:rsidR="00924238">
        <w:rPr>
          <w:rFonts w:hint="eastAsia"/>
        </w:rPr>
        <w:t>になっています。</w:t>
      </w:r>
      <w:r w:rsidR="00E463D5">
        <w:rPr>
          <w:rFonts w:hint="eastAsia"/>
        </w:rPr>
        <w:t>そして</w:t>
      </w:r>
      <w:r w:rsidR="003D26BF">
        <w:rPr>
          <w:rFonts w:hint="eastAsia"/>
        </w:rPr>
        <w:t>１９９１年までは</w:t>
      </w:r>
      <w:r w:rsidR="00B71526">
        <w:rPr>
          <w:rFonts w:hint="eastAsia"/>
        </w:rPr>
        <w:t>中国軍に</w:t>
      </w:r>
      <w:r w:rsidR="003D26BF">
        <w:rPr>
          <w:rFonts w:hint="eastAsia"/>
        </w:rPr>
        <w:t>存在すらしていなかった新型潜水艦、新型駆逐艦・フリゲート艦、第四・五世代戦闘機を</w:t>
      </w:r>
      <w:r w:rsidR="00E463D5">
        <w:rPr>
          <w:rFonts w:hint="eastAsia"/>
        </w:rPr>
        <w:t>、</w:t>
      </w:r>
      <w:r w:rsidR="003D26BF">
        <w:rPr>
          <w:rFonts w:hint="eastAsia"/>
        </w:rPr>
        <w:t>それぞれ５５隻、９４隻、１６６８機配備</w:t>
      </w:r>
      <w:r w:rsidR="00B71526">
        <w:rPr>
          <w:rFonts w:hint="eastAsia"/>
        </w:rPr>
        <w:t>するまでになりました。</w:t>
      </w:r>
      <w:r w:rsidR="00DF4720">
        <w:rPr>
          <w:rFonts w:hint="eastAsia"/>
        </w:rPr>
        <w:t>一方、自衛隊の保有する潜水艦は</w:t>
      </w:r>
      <w:r w:rsidR="003D26BF">
        <w:rPr>
          <w:rFonts w:hint="eastAsia"/>
        </w:rPr>
        <w:t>２２隻</w:t>
      </w:r>
      <w:r w:rsidR="00DF4720">
        <w:rPr>
          <w:rFonts w:hint="eastAsia"/>
        </w:rPr>
        <w:t>、新型駆逐艦・フリゲート艦</w:t>
      </w:r>
      <w:r w:rsidR="003D26BF">
        <w:rPr>
          <w:rFonts w:hint="eastAsia"/>
        </w:rPr>
        <w:t>５１隻</w:t>
      </w:r>
      <w:r w:rsidR="00993BD6">
        <w:rPr>
          <w:rFonts w:hint="eastAsia"/>
        </w:rPr>
        <w:t>、第四・五世代戦闘機は</w:t>
      </w:r>
      <w:r w:rsidR="003D26BF">
        <w:rPr>
          <w:rFonts w:hint="eastAsia"/>
        </w:rPr>
        <w:t>３３０機</w:t>
      </w:r>
      <w:r w:rsidR="00993BD6">
        <w:rPr>
          <w:rFonts w:hint="eastAsia"/>
        </w:rPr>
        <w:t>にとどまり、その戦力差は拡大する一方です。</w:t>
      </w:r>
    </w:p>
    <w:p w14:paraId="6E03AC85" w14:textId="211E5EC2" w:rsidR="00782587" w:rsidRDefault="000470FC" w:rsidP="004041D1">
      <w:pPr>
        <w:ind w:firstLineChars="100" w:firstLine="220"/>
      </w:pPr>
      <w:r>
        <w:rPr>
          <w:rFonts w:hint="eastAsia"/>
        </w:rPr>
        <w:t>中国が国防費を</w:t>
      </w:r>
      <w:r w:rsidR="00581104">
        <w:rPr>
          <w:rFonts w:hint="eastAsia"/>
        </w:rPr>
        <w:t>急速に</w:t>
      </w:r>
      <w:r>
        <w:rPr>
          <w:rFonts w:hint="eastAsia"/>
        </w:rPr>
        <w:t>増やしていることは</w:t>
      </w:r>
      <w:r w:rsidR="00A224F8">
        <w:rPr>
          <w:rFonts w:hint="eastAsia"/>
        </w:rPr>
        <w:t>外から</w:t>
      </w:r>
      <w:r w:rsidR="004041D1">
        <w:rPr>
          <w:rFonts w:hint="eastAsia"/>
        </w:rPr>
        <w:t>わかりますが、</w:t>
      </w:r>
      <w:r w:rsidR="00930949">
        <w:rPr>
          <w:rFonts w:hint="eastAsia"/>
        </w:rPr>
        <w:t>中国の意図を正確に知ることはなかなかできません。そのために</w:t>
      </w:r>
      <w:r w:rsidR="000817E2">
        <w:rPr>
          <w:rFonts w:hint="eastAsia"/>
        </w:rPr>
        <w:t>インド太平洋</w:t>
      </w:r>
      <w:r w:rsidR="00930949">
        <w:rPr>
          <w:rFonts w:hint="eastAsia"/>
        </w:rPr>
        <w:t>各国は中国の意図に疑念を持ち、</w:t>
      </w:r>
      <w:r w:rsidR="00581104">
        <w:rPr>
          <w:rFonts w:hint="eastAsia"/>
        </w:rPr>
        <w:t>あわせて</w:t>
      </w:r>
      <w:r w:rsidR="00930949">
        <w:rPr>
          <w:rFonts w:hint="eastAsia"/>
        </w:rPr>
        <w:t>国防予算を増やしてきました</w:t>
      </w:r>
      <w:r w:rsidR="00581104">
        <w:rPr>
          <w:rFonts w:hint="eastAsia"/>
        </w:rPr>
        <w:t>。</w:t>
      </w:r>
      <w:r w:rsidR="004016EF">
        <w:rPr>
          <w:rFonts w:hint="eastAsia"/>
        </w:rPr>
        <w:t>ロシアのウクライナ侵略後に、</w:t>
      </w:r>
      <w:r w:rsidR="00782587">
        <w:rPr>
          <w:rFonts w:hint="eastAsia"/>
        </w:rPr>
        <w:t>我が国の国防費</w:t>
      </w:r>
      <w:r w:rsidR="003639FD">
        <w:rPr>
          <w:rFonts w:hint="eastAsia"/>
        </w:rPr>
        <w:t>も</w:t>
      </w:r>
      <w:r w:rsidR="004016EF">
        <w:rPr>
          <w:rFonts w:hint="eastAsia"/>
        </w:rPr>
        <w:t>ＧＤＰ比２％にまで増やすこと</w:t>
      </w:r>
      <w:r w:rsidR="00EB79C6">
        <w:rPr>
          <w:rFonts w:hint="eastAsia"/>
        </w:rPr>
        <w:t>となりました</w:t>
      </w:r>
      <w:r w:rsidR="00D70787">
        <w:rPr>
          <w:rFonts w:hint="eastAsia"/>
        </w:rPr>
        <w:t>。しかし、</w:t>
      </w:r>
      <w:r w:rsidR="001A447A">
        <w:rPr>
          <w:rFonts w:hint="eastAsia"/>
        </w:rPr>
        <w:t>東アジアの情勢の中で日本が持つべき防衛能力</w:t>
      </w:r>
      <w:r w:rsidR="000A6BD2">
        <w:rPr>
          <w:rFonts w:hint="eastAsia"/>
        </w:rPr>
        <w:t>を持続可能なものにするため</w:t>
      </w:r>
      <w:r w:rsidR="003639FD">
        <w:rPr>
          <w:rFonts w:hint="eastAsia"/>
        </w:rPr>
        <w:t>には、</w:t>
      </w:r>
      <w:r w:rsidR="00EE12E0">
        <w:rPr>
          <w:rFonts w:hint="eastAsia"/>
        </w:rPr>
        <w:t>財源</w:t>
      </w:r>
      <w:r w:rsidR="00F32E58">
        <w:rPr>
          <w:rFonts w:hint="eastAsia"/>
        </w:rPr>
        <w:t>の確保と</w:t>
      </w:r>
      <w:r w:rsidR="00D70787">
        <w:rPr>
          <w:rFonts w:hint="eastAsia"/>
        </w:rPr>
        <w:t>防衛産業の</w:t>
      </w:r>
      <w:r w:rsidR="006E0452">
        <w:rPr>
          <w:rFonts w:hint="eastAsia"/>
        </w:rPr>
        <w:t>強化</w:t>
      </w:r>
      <w:r w:rsidR="00F32E58">
        <w:rPr>
          <w:rFonts w:hint="eastAsia"/>
        </w:rPr>
        <w:t>が不可欠です。</w:t>
      </w:r>
    </w:p>
    <w:p w14:paraId="3DE81BF4" w14:textId="040B51A8" w:rsidR="008F17D6" w:rsidRDefault="0008549F" w:rsidP="004041D1">
      <w:pPr>
        <w:ind w:firstLineChars="100" w:firstLine="220"/>
      </w:pPr>
      <w:r>
        <w:rPr>
          <w:rFonts w:hint="eastAsia"/>
        </w:rPr>
        <w:t>最近の自衛隊の採用は</w:t>
      </w:r>
      <w:r w:rsidR="00957594">
        <w:rPr>
          <w:rFonts w:hint="eastAsia"/>
        </w:rPr>
        <w:t>計画の</w:t>
      </w:r>
      <w:r w:rsidR="007107CD">
        <w:rPr>
          <w:rFonts w:hint="eastAsia"/>
        </w:rPr>
        <w:t>半分程度にとどまり、深刻な事態です。２０２３年度は採用計画</w:t>
      </w:r>
      <w:r w:rsidR="00065F43">
        <w:rPr>
          <w:rFonts w:hint="eastAsia"/>
        </w:rPr>
        <w:t>１９，５９８人に対して９，９５９人、達成率は５１％</w:t>
      </w:r>
      <w:r w:rsidR="00640237">
        <w:rPr>
          <w:rFonts w:hint="eastAsia"/>
        </w:rPr>
        <w:t>、任期制自衛</w:t>
      </w:r>
      <w:r w:rsidR="00123A83">
        <w:rPr>
          <w:rFonts w:hint="eastAsia"/>
        </w:rPr>
        <w:t>官</w:t>
      </w:r>
      <w:r w:rsidR="00640237">
        <w:rPr>
          <w:rFonts w:hint="eastAsia"/>
        </w:rPr>
        <w:t>に至っては、</w:t>
      </w:r>
      <w:r w:rsidR="00E54CCD">
        <w:rPr>
          <w:rFonts w:hint="eastAsia"/>
        </w:rPr>
        <w:t>３０％弱の採用率でした。今後も少子化による若年人口の減少と民間との人材獲得競争を考えれば、この数字が劇的に</w:t>
      </w:r>
      <w:r w:rsidR="00673D9C">
        <w:rPr>
          <w:rFonts w:hint="eastAsia"/>
        </w:rPr>
        <w:t>改善される見込みはありません。</w:t>
      </w:r>
      <w:r w:rsidR="001D7785">
        <w:rPr>
          <w:rFonts w:hint="eastAsia"/>
        </w:rPr>
        <w:t>さらに宇宙やサイバーといった新しい分野での</w:t>
      </w:r>
      <w:r w:rsidR="00446B96">
        <w:rPr>
          <w:rFonts w:hint="eastAsia"/>
        </w:rPr>
        <w:t>国防も必要になっていきます。</w:t>
      </w:r>
      <w:r w:rsidR="004867CA">
        <w:rPr>
          <w:rFonts w:hint="eastAsia"/>
        </w:rPr>
        <w:t>そのために</w:t>
      </w:r>
      <w:r w:rsidR="00C404D5">
        <w:rPr>
          <w:rFonts w:hint="eastAsia"/>
        </w:rPr>
        <w:t>陸上自衛隊と</w:t>
      </w:r>
      <w:r w:rsidR="00D0340A">
        <w:rPr>
          <w:rFonts w:hint="eastAsia"/>
        </w:rPr>
        <w:t>航空・海上自衛隊との人材配分</w:t>
      </w:r>
      <w:r w:rsidR="00BE32A4">
        <w:rPr>
          <w:rFonts w:hint="eastAsia"/>
        </w:rPr>
        <w:t>や重厚長大の兵器体系</w:t>
      </w:r>
      <w:r w:rsidR="00D0340A">
        <w:rPr>
          <w:rFonts w:hint="eastAsia"/>
        </w:rPr>
        <w:t>など</w:t>
      </w:r>
      <w:r w:rsidR="009B3B54">
        <w:rPr>
          <w:rFonts w:hint="eastAsia"/>
        </w:rPr>
        <w:t>の</w:t>
      </w:r>
      <w:r w:rsidR="00D0340A">
        <w:rPr>
          <w:rFonts w:hint="eastAsia"/>
        </w:rPr>
        <w:t>見直</w:t>
      </w:r>
      <w:r w:rsidR="003758D0">
        <w:rPr>
          <w:rFonts w:hint="eastAsia"/>
        </w:rPr>
        <w:t>し</w:t>
      </w:r>
      <w:r w:rsidR="009D2879">
        <w:rPr>
          <w:rFonts w:hint="eastAsia"/>
        </w:rPr>
        <w:t>やＡＩの積極的導入</w:t>
      </w:r>
      <w:r w:rsidR="009B3B54">
        <w:rPr>
          <w:rFonts w:hint="eastAsia"/>
        </w:rPr>
        <w:t>が必要です。</w:t>
      </w:r>
    </w:p>
    <w:p w14:paraId="17A5B556" w14:textId="77777777" w:rsidR="00297AE1" w:rsidRDefault="00297AE1" w:rsidP="00297AE1"/>
    <w:p w14:paraId="17945DFF" w14:textId="3C8639F8" w:rsidR="00297AE1" w:rsidRPr="00297AE1" w:rsidRDefault="00297AE1" w:rsidP="00297AE1">
      <w:pPr>
        <w:rPr>
          <w:b/>
          <w:bCs/>
        </w:rPr>
      </w:pPr>
      <w:r w:rsidRPr="00297AE1">
        <w:rPr>
          <w:rFonts w:hint="eastAsia"/>
          <w:b/>
          <w:bCs/>
        </w:rPr>
        <w:t>これから</w:t>
      </w:r>
    </w:p>
    <w:p w14:paraId="6BBC6C8F" w14:textId="39AC9FE1" w:rsidR="003036D9" w:rsidRDefault="00DC0897" w:rsidP="00A225C1">
      <w:pPr>
        <w:ind w:firstLineChars="100" w:firstLine="220"/>
      </w:pPr>
      <w:r>
        <w:rPr>
          <w:rFonts w:hint="eastAsia"/>
        </w:rPr>
        <w:t>経済面で</w:t>
      </w:r>
      <w:r w:rsidR="001962A0">
        <w:rPr>
          <w:rFonts w:hint="eastAsia"/>
        </w:rPr>
        <w:t>は</w:t>
      </w:r>
      <w:r w:rsidR="00F86F8D">
        <w:rPr>
          <w:rFonts w:hint="eastAsia"/>
        </w:rPr>
        <w:t>依然として</w:t>
      </w:r>
      <w:r>
        <w:rPr>
          <w:rFonts w:hint="eastAsia"/>
        </w:rPr>
        <w:t>日本にとって中国は重要な相手です。</w:t>
      </w:r>
      <w:r w:rsidR="00CF1270">
        <w:rPr>
          <w:rFonts w:hint="eastAsia"/>
        </w:rPr>
        <w:t>日本にとって中国は、最大の輸入相手国です。輸出でもアメリカに次いで第二位の相手です。</w:t>
      </w:r>
      <w:r>
        <w:rPr>
          <w:rFonts w:hint="eastAsia"/>
        </w:rPr>
        <w:t>これまでも中国との間では、レアアースの禁輸や恣意的な輸出入の一時停止、渡航の制限などの</w:t>
      </w:r>
      <w:r w:rsidR="00AD2522">
        <w:rPr>
          <w:rFonts w:hint="eastAsia"/>
        </w:rPr>
        <w:t>問題が生じています</w:t>
      </w:r>
      <w:r w:rsidR="001962A0">
        <w:rPr>
          <w:rFonts w:hint="eastAsia"/>
        </w:rPr>
        <w:t>が、</w:t>
      </w:r>
      <w:r>
        <w:rPr>
          <w:rFonts w:hint="eastAsia"/>
        </w:rPr>
        <w:t>だからといって経済的な関係を白紙にすることはできません。</w:t>
      </w:r>
      <w:r w:rsidR="00CF1270">
        <w:rPr>
          <w:rFonts w:hint="eastAsia"/>
        </w:rPr>
        <w:t>他方、</w:t>
      </w:r>
      <w:r w:rsidR="00687E60">
        <w:rPr>
          <w:rFonts w:hint="eastAsia"/>
        </w:rPr>
        <w:t>中国にとって</w:t>
      </w:r>
      <w:r w:rsidR="00E6626B">
        <w:rPr>
          <w:rFonts w:hint="eastAsia"/>
        </w:rPr>
        <w:t>は</w:t>
      </w:r>
      <w:r w:rsidR="00687E60">
        <w:rPr>
          <w:rFonts w:hint="eastAsia"/>
        </w:rPr>
        <w:t>、日本は重要だが最優先ではないという</w:t>
      </w:r>
      <w:r w:rsidR="00A45150">
        <w:rPr>
          <w:rFonts w:hint="eastAsia"/>
        </w:rPr>
        <w:t>存在</w:t>
      </w:r>
      <w:r w:rsidR="00687E60">
        <w:rPr>
          <w:rFonts w:hint="eastAsia"/>
        </w:rPr>
        <w:t>です。</w:t>
      </w:r>
      <w:r w:rsidR="00141F3C">
        <w:rPr>
          <w:rFonts w:hint="eastAsia"/>
        </w:rPr>
        <w:t>日本の貿易に占める中国比率は</w:t>
      </w:r>
      <w:r w:rsidR="00507191">
        <w:rPr>
          <w:rFonts w:hint="eastAsia"/>
        </w:rPr>
        <w:t>２０１０年代と比較して低下してきていますが、</w:t>
      </w:r>
      <w:r w:rsidR="00616707">
        <w:rPr>
          <w:rFonts w:hint="eastAsia"/>
        </w:rPr>
        <w:t>輸入先として</w:t>
      </w:r>
      <w:r w:rsidR="00563714">
        <w:rPr>
          <w:rFonts w:hint="eastAsia"/>
        </w:rPr>
        <w:t>代替が困難なものがあったり、依然として</w:t>
      </w:r>
      <w:r w:rsidR="001B6CA5">
        <w:rPr>
          <w:rFonts w:hint="eastAsia"/>
        </w:rPr>
        <w:t>中国</w:t>
      </w:r>
      <w:r w:rsidR="00563714">
        <w:rPr>
          <w:rFonts w:hint="eastAsia"/>
        </w:rPr>
        <w:t>市場</w:t>
      </w:r>
      <w:r w:rsidR="001B6CA5">
        <w:rPr>
          <w:rFonts w:hint="eastAsia"/>
        </w:rPr>
        <w:t>に</w:t>
      </w:r>
      <w:r w:rsidR="00563714">
        <w:rPr>
          <w:rFonts w:hint="eastAsia"/>
        </w:rPr>
        <w:t>依存しているものがあったりと</w:t>
      </w:r>
      <w:r w:rsidR="00292631">
        <w:rPr>
          <w:rFonts w:hint="eastAsia"/>
        </w:rPr>
        <w:t>、</w:t>
      </w:r>
      <w:r w:rsidR="0064654F">
        <w:rPr>
          <w:rFonts w:hint="eastAsia"/>
        </w:rPr>
        <w:t>官民で戦略を立てながら、</w:t>
      </w:r>
      <w:r w:rsidR="007A3034">
        <w:rPr>
          <w:rFonts w:hint="eastAsia"/>
        </w:rPr>
        <w:t>リスクを管理していく</w:t>
      </w:r>
      <w:r w:rsidR="0064654F">
        <w:rPr>
          <w:rFonts w:hint="eastAsia"/>
        </w:rPr>
        <w:t>必要があります。</w:t>
      </w:r>
    </w:p>
    <w:p w14:paraId="6FAFD1E4" w14:textId="759FA0B7" w:rsidR="00BB64F0" w:rsidRDefault="00C00D34" w:rsidP="00A225C1">
      <w:pPr>
        <w:ind w:firstLineChars="100" w:firstLine="220"/>
      </w:pPr>
      <w:r>
        <w:rPr>
          <w:rFonts w:hint="eastAsia"/>
        </w:rPr>
        <w:t>ＡＳＥＡＮ、インド、</w:t>
      </w:r>
      <w:r w:rsidR="00E934D2">
        <w:rPr>
          <w:rFonts w:hint="eastAsia"/>
        </w:rPr>
        <w:t>中近東</w:t>
      </w:r>
      <w:r w:rsidR="006E4A87">
        <w:rPr>
          <w:rFonts w:hint="eastAsia"/>
        </w:rPr>
        <w:t>等</w:t>
      </w:r>
      <w:r w:rsidR="00E934D2">
        <w:rPr>
          <w:rFonts w:hint="eastAsia"/>
        </w:rPr>
        <w:t>との貿易量を着実に増やし、</w:t>
      </w:r>
      <w:r w:rsidR="00BB64F0">
        <w:rPr>
          <w:rFonts w:hint="eastAsia"/>
        </w:rPr>
        <w:t>貿易に占める対中依存度を下げ</w:t>
      </w:r>
      <w:r w:rsidR="00A15AE2">
        <w:rPr>
          <w:rFonts w:hint="eastAsia"/>
        </w:rPr>
        <w:t>続け</w:t>
      </w:r>
      <w:r w:rsidR="00A4201D">
        <w:rPr>
          <w:rFonts w:hint="eastAsia"/>
        </w:rPr>
        <w:t>る</w:t>
      </w:r>
      <w:r w:rsidR="008451C5">
        <w:rPr>
          <w:rFonts w:hint="eastAsia"/>
        </w:rPr>
        <w:t>こと、</w:t>
      </w:r>
      <w:r w:rsidR="006E4A87">
        <w:rPr>
          <w:rFonts w:hint="eastAsia"/>
        </w:rPr>
        <w:t>輸出先としての</w:t>
      </w:r>
      <w:r w:rsidR="008451C5">
        <w:rPr>
          <w:rFonts w:hint="eastAsia"/>
        </w:rPr>
        <w:t>中国市場は維持しながらも投資は慎重にすること、</w:t>
      </w:r>
      <w:r w:rsidR="00C974DB">
        <w:rPr>
          <w:rFonts w:hint="eastAsia"/>
        </w:rPr>
        <w:t>サプライチェーン</w:t>
      </w:r>
      <w:r w:rsidR="00364E29">
        <w:rPr>
          <w:rFonts w:hint="eastAsia"/>
        </w:rPr>
        <w:t>の</w:t>
      </w:r>
      <w:r w:rsidR="00C974DB">
        <w:rPr>
          <w:rFonts w:hint="eastAsia"/>
        </w:rPr>
        <w:t>二重化を進めること、</w:t>
      </w:r>
      <w:r w:rsidR="00E061A4">
        <w:rPr>
          <w:rFonts w:hint="eastAsia"/>
        </w:rPr>
        <w:t>中国が日本に依存する分野を作ること</w:t>
      </w:r>
      <w:r w:rsidR="00D46C98">
        <w:rPr>
          <w:rFonts w:hint="eastAsia"/>
        </w:rPr>
        <w:t>、ヨーロッパなどと戦略の協調を図ることな</w:t>
      </w:r>
      <w:r w:rsidR="000511CF">
        <w:rPr>
          <w:rFonts w:hint="eastAsia"/>
        </w:rPr>
        <w:t>ど</w:t>
      </w:r>
      <w:r w:rsidR="00D46C98">
        <w:rPr>
          <w:rFonts w:hint="eastAsia"/>
        </w:rPr>
        <w:t>が</w:t>
      </w:r>
      <w:r w:rsidR="00364E29">
        <w:rPr>
          <w:rFonts w:hint="eastAsia"/>
        </w:rPr>
        <w:t>必要になります。</w:t>
      </w:r>
    </w:p>
    <w:p w14:paraId="7A3B0854" w14:textId="6D1E2CEC" w:rsidR="00520EA8" w:rsidRDefault="007D5BCB" w:rsidP="00863E55">
      <w:pPr>
        <w:ind w:firstLineChars="100" w:firstLine="220"/>
      </w:pPr>
      <w:r>
        <w:rPr>
          <w:rFonts w:hint="eastAsia"/>
        </w:rPr>
        <w:lastRenderedPageBreak/>
        <w:t>今後の日中関係で</w:t>
      </w:r>
      <w:r w:rsidR="00FC0799">
        <w:rPr>
          <w:rFonts w:hint="eastAsia"/>
        </w:rPr>
        <w:t>大切な</w:t>
      </w:r>
      <w:r w:rsidR="00F33ABA">
        <w:rPr>
          <w:rFonts w:hint="eastAsia"/>
        </w:rPr>
        <w:t>の</w:t>
      </w:r>
      <w:r w:rsidR="00FC0799">
        <w:rPr>
          <w:rFonts w:hint="eastAsia"/>
        </w:rPr>
        <w:t>は</w:t>
      </w:r>
      <w:r w:rsidR="00F33ABA">
        <w:rPr>
          <w:rFonts w:hint="eastAsia"/>
        </w:rPr>
        <w:t>、</w:t>
      </w:r>
      <w:r w:rsidR="00FC0799">
        <w:rPr>
          <w:rFonts w:hint="eastAsia"/>
        </w:rPr>
        <w:t>政府は毅然と、国民は冷静に対応することです。強</w:t>
      </w:r>
      <w:r>
        <w:rPr>
          <w:rFonts w:hint="eastAsia"/>
        </w:rPr>
        <w:t>い</w:t>
      </w:r>
      <w:r w:rsidR="00FC0799">
        <w:rPr>
          <w:rFonts w:hint="eastAsia"/>
        </w:rPr>
        <w:t>言葉や感情に流されるのでなく、</w:t>
      </w:r>
      <w:r w:rsidR="008B5FDC">
        <w:rPr>
          <w:rFonts w:hint="eastAsia"/>
        </w:rPr>
        <w:t>日本にとって</w:t>
      </w:r>
      <w:r w:rsidR="0051718B">
        <w:rPr>
          <w:rFonts w:hint="eastAsia"/>
        </w:rPr>
        <w:t>最適な状況を作り出すために、</w:t>
      </w:r>
      <w:r w:rsidR="008B5FDC">
        <w:rPr>
          <w:rFonts w:hint="eastAsia"/>
        </w:rPr>
        <w:t>現実的な対応を</w:t>
      </w:r>
      <w:r w:rsidR="00400520">
        <w:rPr>
          <w:rFonts w:hint="eastAsia"/>
        </w:rPr>
        <w:t>していきましょう。</w:t>
      </w:r>
    </w:p>
    <w:p w14:paraId="5C0D6B13" w14:textId="77777777" w:rsidR="00B0600E" w:rsidRDefault="00B0600E" w:rsidP="00863E55">
      <w:pPr>
        <w:ind w:firstLineChars="100" w:firstLine="220"/>
      </w:pPr>
    </w:p>
    <w:p w14:paraId="7441A5E2" w14:textId="77777777" w:rsidR="00B43ED8" w:rsidRPr="00B43ED8" w:rsidRDefault="00B43ED8" w:rsidP="00B43ED8">
      <w:pPr>
        <w:rPr>
          <w:b/>
          <w:bCs/>
        </w:rPr>
      </w:pPr>
      <w:r w:rsidRPr="00B43ED8">
        <w:rPr>
          <w:rFonts w:hint="eastAsia"/>
          <w:b/>
          <w:bCs/>
        </w:rPr>
        <w:t>超党派年金制度改革データベース</w:t>
      </w:r>
    </w:p>
    <w:p w14:paraId="60729DEC" w14:textId="55037AA3" w:rsidR="00943762" w:rsidRDefault="00B43ED8" w:rsidP="00943762">
      <w:r>
        <w:rPr>
          <w:rFonts w:hint="eastAsia"/>
        </w:rPr>
        <w:t xml:space="preserve">　超党派で年金制度改革の議論を続けています。</w:t>
      </w:r>
      <w:r w:rsidR="00943762">
        <w:rPr>
          <w:rFonts w:hint="eastAsia"/>
        </w:rPr>
        <w:t>そして、国民の皆様に広く年金について知っていただくため、考えていただくために、「</w:t>
      </w:r>
      <w:r w:rsidR="00943762" w:rsidRPr="00943762">
        <w:rPr>
          <w:rFonts w:hint="eastAsia"/>
        </w:rPr>
        <w:t>超党派年金制度改革データベース</w:t>
      </w:r>
      <w:r w:rsidR="00943762">
        <w:rPr>
          <w:rFonts w:hint="eastAsia"/>
        </w:rPr>
        <w:t>」を立ち上げました。</w:t>
      </w:r>
      <w:r w:rsidR="003923FA">
        <w:rPr>
          <w:rFonts w:hint="eastAsia"/>
        </w:rPr>
        <w:t xml:space="preserve">　</w:t>
      </w:r>
      <w:hyperlink r:id="rId6" w:history="1">
        <w:r w:rsidR="00BE4B26" w:rsidRPr="00FE318F">
          <w:rPr>
            <w:rStyle w:val="aa"/>
          </w:rPr>
          <w:t>https://nenkindb.jp/</w:t>
        </w:r>
      </w:hyperlink>
      <w:r w:rsidR="00BE4B26">
        <w:rPr>
          <w:rFonts w:hint="eastAsia"/>
        </w:rPr>
        <w:t xml:space="preserve"> です。ぜひ、アクセスしてみてください。</w:t>
      </w:r>
    </w:p>
    <w:p w14:paraId="60FC54E6" w14:textId="77777777" w:rsidR="00EF1731" w:rsidRPr="00EF1731" w:rsidRDefault="00EF1731" w:rsidP="00230EEC">
      <w:pPr>
        <w:ind w:firstLineChars="100" w:firstLine="220"/>
      </w:pPr>
      <w:r w:rsidRPr="00EF1731">
        <w:rPr>
          <w:rFonts w:hint="eastAsia"/>
        </w:rPr>
        <w:t>２００４年の年金制度改革で年金制度は１００年安心になったといわれました。たしかに「年金制度は破綻しない」かもしれません。それは破綻しないように給付を下げていくからです。しかし、それでは「年金生活は破綻します」。制度は守れても、生活は守れないのでは意味がありません。</w:t>
      </w:r>
    </w:p>
    <w:p w14:paraId="75206C43" w14:textId="02372420" w:rsidR="00520EA8" w:rsidRPr="00230424" w:rsidRDefault="00EF1731" w:rsidP="00230424">
      <w:pPr>
        <w:ind w:firstLineChars="100" w:firstLine="220"/>
      </w:pPr>
      <w:r w:rsidRPr="00EF1731">
        <w:rPr>
          <w:rFonts w:hint="eastAsia"/>
        </w:rPr>
        <w:t>私たちも、まず、真実の年金のありようを世の中と共有し、このままで自分の老後の生活は大丈夫かということを皆さんと考えていきたいと思っています。</w:t>
      </w:r>
    </w:p>
    <w:sectPr w:rsidR="00520EA8" w:rsidRPr="002304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B01D" w14:textId="77777777" w:rsidR="005D341D" w:rsidRDefault="005D341D" w:rsidP="001A34AD">
      <w:pPr>
        <w:spacing w:line="240" w:lineRule="auto"/>
      </w:pPr>
      <w:r>
        <w:separator/>
      </w:r>
    </w:p>
  </w:endnote>
  <w:endnote w:type="continuationSeparator" w:id="0">
    <w:p w14:paraId="21D2852E" w14:textId="77777777" w:rsidR="005D341D" w:rsidRDefault="005D341D" w:rsidP="001A3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3FDF" w14:textId="77777777" w:rsidR="005D341D" w:rsidRDefault="005D341D" w:rsidP="001A34AD">
      <w:pPr>
        <w:spacing w:line="240" w:lineRule="auto"/>
      </w:pPr>
      <w:r>
        <w:separator/>
      </w:r>
    </w:p>
  </w:footnote>
  <w:footnote w:type="continuationSeparator" w:id="0">
    <w:p w14:paraId="0CFCD699" w14:textId="77777777" w:rsidR="005D341D" w:rsidRDefault="005D341D" w:rsidP="001A34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3D"/>
    <w:rsid w:val="000132F1"/>
    <w:rsid w:val="0002143F"/>
    <w:rsid w:val="00023739"/>
    <w:rsid w:val="00030EBD"/>
    <w:rsid w:val="000342C1"/>
    <w:rsid w:val="00035451"/>
    <w:rsid w:val="000401DF"/>
    <w:rsid w:val="0004490D"/>
    <w:rsid w:val="000470FC"/>
    <w:rsid w:val="000511CF"/>
    <w:rsid w:val="00053934"/>
    <w:rsid w:val="00065F43"/>
    <w:rsid w:val="00077613"/>
    <w:rsid w:val="000801AE"/>
    <w:rsid w:val="000817E2"/>
    <w:rsid w:val="0008549F"/>
    <w:rsid w:val="000A6BD2"/>
    <w:rsid w:val="000B5FFF"/>
    <w:rsid w:val="000F675A"/>
    <w:rsid w:val="000F6C7C"/>
    <w:rsid w:val="00123A83"/>
    <w:rsid w:val="00130504"/>
    <w:rsid w:val="00141F3C"/>
    <w:rsid w:val="001656B9"/>
    <w:rsid w:val="00166016"/>
    <w:rsid w:val="00170547"/>
    <w:rsid w:val="001962A0"/>
    <w:rsid w:val="001A34AD"/>
    <w:rsid w:val="001A447A"/>
    <w:rsid w:val="001A4840"/>
    <w:rsid w:val="001B2AC7"/>
    <w:rsid w:val="001B6CA5"/>
    <w:rsid w:val="001C5644"/>
    <w:rsid w:val="001C6264"/>
    <w:rsid w:val="001D7785"/>
    <w:rsid w:val="00230424"/>
    <w:rsid w:val="00230EEC"/>
    <w:rsid w:val="00233BE8"/>
    <w:rsid w:val="00246D59"/>
    <w:rsid w:val="00260543"/>
    <w:rsid w:val="00266CD3"/>
    <w:rsid w:val="002716CE"/>
    <w:rsid w:val="00284319"/>
    <w:rsid w:val="00287ECD"/>
    <w:rsid w:val="00292631"/>
    <w:rsid w:val="00297AE1"/>
    <w:rsid w:val="002B1812"/>
    <w:rsid w:val="002B2769"/>
    <w:rsid w:val="002C45F6"/>
    <w:rsid w:val="002E1B2D"/>
    <w:rsid w:val="002E2C2C"/>
    <w:rsid w:val="002E41D5"/>
    <w:rsid w:val="002E5B82"/>
    <w:rsid w:val="003036D9"/>
    <w:rsid w:val="00305730"/>
    <w:rsid w:val="0034200A"/>
    <w:rsid w:val="00361A3B"/>
    <w:rsid w:val="003639FD"/>
    <w:rsid w:val="00364E29"/>
    <w:rsid w:val="003758D0"/>
    <w:rsid w:val="0038296F"/>
    <w:rsid w:val="003923FA"/>
    <w:rsid w:val="003B4EAA"/>
    <w:rsid w:val="003D26BF"/>
    <w:rsid w:val="00400520"/>
    <w:rsid w:val="004016EF"/>
    <w:rsid w:val="004041D1"/>
    <w:rsid w:val="0040477E"/>
    <w:rsid w:val="004114AB"/>
    <w:rsid w:val="00431863"/>
    <w:rsid w:val="0043705E"/>
    <w:rsid w:val="0044384A"/>
    <w:rsid w:val="00446B96"/>
    <w:rsid w:val="00473A0D"/>
    <w:rsid w:val="004748F9"/>
    <w:rsid w:val="0047644B"/>
    <w:rsid w:val="004867CA"/>
    <w:rsid w:val="0049642F"/>
    <w:rsid w:val="00497D4B"/>
    <w:rsid w:val="004A3C79"/>
    <w:rsid w:val="004D2AE1"/>
    <w:rsid w:val="004E0FC1"/>
    <w:rsid w:val="00505A24"/>
    <w:rsid w:val="00507191"/>
    <w:rsid w:val="00515141"/>
    <w:rsid w:val="0051718B"/>
    <w:rsid w:val="00520EA8"/>
    <w:rsid w:val="00530E1E"/>
    <w:rsid w:val="0054019C"/>
    <w:rsid w:val="005431A3"/>
    <w:rsid w:val="00544A77"/>
    <w:rsid w:val="00563714"/>
    <w:rsid w:val="00564215"/>
    <w:rsid w:val="00572CA6"/>
    <w:rsid w:val="00581104"/>
    <w:rsid w:val="00590198"/>
    <w:rsid w:val="00590DDC"/>
    <w:rsid w:val="00597452"/>
    <w:rsid w:val="005A481A"/>
    <w:rsid w:val="005A54CF"/>
    <w:rsid w:val="005C5062"/>
    <w:rsid w:val="005D341D"/>
    <w:rsid w:val="005D59EF"/>
    <w:rsid w:val="00605168"/>
    <w:rsid w:val="0061086C"/>
    <w:rsid w:val="00613527"/>
    <w:rsid w:val="00616707"/>
    <w:rsid w:val="00636A47"/>
    <w:rsid w:val="0063722D"/>
    <w:rsid w:val="00640237"/>
    <w:rsid w:val="0064654F"/>
    <w:rsid w:val="0065500E"/>
    <w:rsid w:val="00673D9C"/>
    <w:rsid w:val="006842F4"/>
    <w:rsid w:val="00687E60"/>
    <w:rsid w:val="006B7052"/>
    <w:rsid w:val="006E0452"/>
    <w:rsid w:val="006E4A87"/>
    <w:rsid w:val="006F1010"/>
    <w:rsid w:val="006F1FB2"/>
    <w:rsid w:val="007107CD"/>
    <w:rsid w:val="00722566"/>
    <w:rsid w:val="00737E3E"/>
    <w:rsid w:val="00782587"/>
    <w:rsid w:val="007916AB"/>
    <w:rsid w:val="007A3034"/>
    <w:rsid w:val="007B1866"/>
    <w:rsid w:val="007B41E7"/>
    <w:rsid w:val="007D38D6"/>
    <w:rsid w:val="007D3B34"/>
    <w:rsid w:val="007D5BCB"/>
    <w:rsid w:val="007F34D8"/>
    <w:rsid w:val="00812D24"/>
    <w:rsid w:val="008174C2"/>
    <w:rsid w:val="008200FC"/>
    <w:rsid w:val="00823997"/>
    <w:rsid w:val="00833C21"/>
    <w:rsid w:val="0083546F"/>
    <w:rsid w:val="008451C5"/>
    <w:rsid w:val="00853AEA"/>
    <w:rsid w:val="00863E55"/>
    <w:rsid w:val="0088227F"/>
    <w:rsid w:val="008B5FDC"/>
    <w:rsid w:val="008C55CC"/>
    <w:rsid w:val="008E179A"/>
    <w:rsid w:val="008F17D6"/>
    <w:rsid w:val="0090559A"/>
    <w:rsid w:val="00924238"/>
    <w:rsid w:val="0092703D"/>
    <w:rsid w:val="00930949"/>
    <w:rsid w:val="00931F7E"/>
    <w:rsid w:val="00941F45"/>
    <w:rsid w:val="00943762"/>
    <w:rsid w:val="0094564E"/>
    <w:rsid w:val="009519BB"/>
    <w:rsid w:val="00952821"/>
    <w:rsid w:val="00957594"/>
    <w:rsid w:val="009908A2"/>
    <w:rsid w:val="00993BD6"/>
    <w:rsid w:val="009960D8"/>
    <w:rsid w:val="009961F9"/>
    <w:rsid w:val="009B3B54"/>
    <w:rsid w:val="009B59E9"/>
    <w:rsid w:val="009D2879"/>
    <w:rsid w:val="009E14B3"/>
    <w:rsid w:val="00A07363"/>
    <w:rsid w:val="00A1175A"/>
    <w:rsid w:val="00A15AE2"/>
    <w:rsid w:val="00A224F8"/>
    <w:rsid w:val="00A225C1"/>
    <w:rsid w:val="00A4201D"/>
    <w:rsid w:val="00A45150"/>
    <w:rsid w:val="00A53611"/>
    <w:rsid w:val="00A61CA7"/>
    <w:rsid w:val="00A73CD5"/>
    <w:rsid w:val="00A9150E"/>
    <w:rsid w:val="00AC2083"/>
    <w:rsid w:val="00AD1CDD"/>
    <w:rsid w:val="00AD2522"/>
    <w:rsid w:val="00B0600E"/>
    <w:rsid w:val="00B34084"/>
    <w:rsid w:val="00B43ED8"/>
    <w:rsid w:val="00B53606"/>
    <w:rsid w:val="00B60322"/>
    <w:rsid w:val="00B60356"/>
    <w:rsid w:val="00B71526"/>
    <w:rsid w:val="00BB64F0"/>
    <w:rsid w:val="00BC1BED"/>
    <w:rsid w:val="00BE32A4"/>
    <w:rsid w:val="00BE4B26"/>
    <w:rsid w:val="00BF7329"/>
    <w:rsid w:val="00C00D34"/>
    <w:rsid w:val="00C05268"/>
    <w:rsid w:val="00C16645"/>
    <w:rsid w:val="00C17621"/>
    <w:rsid w:val="00C20F83"/>
    <w:rsid w:val="00C404D5"/>
    <w:rsid w:val="00C513DC"/>
    <w:rsid w:val="00C51BFE"/>
    <w:rsid w:val="00C974DB"/>
    <w:rsid w:val="00CB328A"/>
    <w:rsid w:val="00CB5D8A"/>
    <w:rsid w:val="00CC57EA"/>
    <w:rsid w:val="00CE51C6"/>
    <w:rsid w:val="00CF1270"/>
    <w:rsid w:val="00D02B56"/>
    <w:rsid w:val="00D02C01"/>
    <w:rsid w:val="00D0340A"/>
    <w:rsid w:val="00D46C98"/>
    <w:rsid w:val="00D60926"/>
    <w:rsid w:val="00D70787"/>
    <w:rsid w:val="00DA1556"/>
    <w:rsid w:val="00DB301D"/>
    <w:rsid w:val="00DB515A"/>
    <w:rsid w:val="00DC0897"/>
    <w:rsid w:val="00DF0BEB"/>
    <w:rsid w:val="00DF2542"/>
    <w:rsid w:val="00DF4720"/>
    <w:rsid w:val="00DF4EB1"/>
    <w:rsid w:val="00E061A4"/>
    <w:rsid w:val="00E12C64"/>
    <w:rsid w:val="00E139C5"/>
    <w:rsid w:val="00E213C9"/>
    <w:rsid w:val="00E3324A"/>
    <w:rsid w:val="00E34A32"/>
    <w:rsid w:val="00E368C3"/>
    <w:rsid w:val="00E40182"/>
    <w:rsid w:val="00E463D5"/>
    <w:rsid w:val="00E51501"/>
    <w:rsid w:val="00E54CCD"/>
    <w:rsid w:val="00E63C09"/>
    <w:rsid w:val="00E6626B"/>
    <w:rsid w:val="00E77029"/>
    <w:rsid w:val="00E82F1D"/>
    <w:rsid w:val="00E858A5"/>
    <w:rsid w:val="00E934D2"/>
    <w:rsid w:val="00E94778"/>
    <w:rsid w:val="00EA1A71"/>
    <w:rsid w:val="00EB79C6"/>
    <w:rsid w:val="00EC0EB2"/>
    <w:rsid w:val="00EC286F"/>
    <w:rsid w:val="00EC5C4B"/>
    <w:rsid w:val="00ED244B"/>
    <w:rsid w:val="00EE12E0"/>
    <w:rsid w:val="00EE3DD8"/>
    <w:rsid w:val="00EE7AF4"/>
    <w:rsid w:val="00EF1731"/>
    <w:rsid w:val="00F32E58"/>
    <w:rsid w:val="00F33ABA"/>
    <w:rsid w:val="00F62258"/>
    <w:rsid w:val="00F7659F"/>
    <w:rsid w:val="00F86C75"/>
    <w:rsid w:val="00F86F8D"/>
    <w:rsid w:val="00F92997"/>
    <w:rsid w:val="00FA111D"/>
    <w:rsid w:val="00FC0799"/>
    <w:rsid w:val="00FC2927"/>
    <w:rsid w:val="00FE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F2927"/>
  <w15:chartTrackingRefBased/>
  <w15:docId w15:val="{EA8A996A-75CA-4FEF-8709-A1C1567A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70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270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70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70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70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70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70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70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70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70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9270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70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70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70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70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70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70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70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70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7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0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7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03D"/>
    <w:pPr>
      <w:spacing w:before="160" w:after="160"/>
      <w:jc w:val="center"/>
    </w:pPr>
    <w:rPr>
      <w:i/>
      <w:iCs/>
      <w:color w:val="404040" w:themeColor="text1" w:themeTint="BF"/>
    </w:rPr>
  </w:style>
  <w:style w:type="character" w:customStyle="1" w:styleId="a8">
    <w:name w:val="引用文 (文字)"/>
    <w:basedOn w:val="a0"/>
    <w:link w:val="a7"/>
    <w:uiPriority w:val="29"/>
    <w:rsid w:val="0092703D"/>
    <w:rPr>
      <w:i/>
      <w:iCs/>
      <w:color w:val="404040" w:themeColor="text1" w:themeTint="BF"/>
    </w:rPr>
  </w:style>
  <w:style w:type="paragraph" w:styleId="a9">
    <w:name w:val="List Paragraph"/>
    <w:basedOn w:val="a"/>
    <w:uiPriority w:val="34"/>
    <w:qFormat/>
    <w:rsid w:val="0092703D"/>
    <w:pPr>
      <w:ind w:left="720"/>
      <w:contextualSpacing/>
    </w:pPr>
  </w:style>
  <w:style w:type="character" w:styleId="21">
    <w:name w:val="Intense Emphasis"/>
    <w:basedOn w:val="a0"/>
    <w:uiPriority w:val="21"/>
    <w:qFormat/>
    <w:rsid w:val="0092703D"/>
    <w:rPr>
      <w:i/>
      <w:iCs/>
      <w:color w:val="0F4761" w:themeColor="accent1" w:themeShade="BF"/>
    </w:rPr>
  </w:style>
  <w:style w:type="paragraph" w:styleId="22">
    <w:name w:val="Intense Quote"/>
    <w:basedOn w:val="a"/>
    <w:next w:val="a"/>
    <w:link w:val="23"/>
    <w:uiPriority w:val="30"/>
    <w:qFormat/>
    <w:rsid w:val="00927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703D"/>
    <w:rPr>
      <w:i/>
      <w:iCs/>
      <w:color w:val="0F4761" w:themeColor="accent1" w:themeShade="BF"/>
    </w:rPr>
  </w:style>
  <w:style w:type="character" w:styleId="24">
    <w:name w:val="Intense Reference"/>
    <w:basedOn w:val="a0"/>
    <w:uiPriority w:val="32"/>
    <w:qFormat/>
    <w:rsid w:val="0092703D"/>
    <w:rPr>
      <w:b/>
      <w:bCs/>
      <w:smallCaps/>
      <w:color w:val="0F4761" w:themeColor="accent1" w:themeShade="BF"/>
      <w:spacing w:val="5"/>
    </w:rPr>
  </w:style>
  <w:style w:type="character" w:styleId="aa">
    <w:name w:val="Hyperlink"/>
    <w:basedOn w:val="a0"/>
    <w:uiPriority w:val="99"/>
    <w:unhideWhenUsed/>
    <w:rsid w:val="002E41D5"/>
    <w:rPr>
      <w:color w:val="467886" w:themeColor="hyperlink"/>
      <w:u w:val="single"/>
    </w:rPr>
  </w:style>
  <w:style w:type="character" w:styleId="ab">
    <w:name w:val="Unresolved Mention"/>
    <w:basedOn w:val="a0"/>
    <w:uiPriority w:val="99"/>
    <w:semiHidden/>
    <w:unhideWhenUsed/>
    <w:rsid w:val="002E41D5"/>
    <w:rPr>
      <w:color w:val="605E5C"/>
      <w:shd w:val="clear" w:color="auto" w:fill="E1DFDD"/>
    </w:rPr>
  </w:style>
  <w:style w:type="paragraph" w:styleId="ac">
    <w:name w:val="header"/>
    <w:basedOn w:val="a"/>
    <w:link w:val="ad"/>
    <w:uiPriority w:val="99"/>
    <w:unhideWhenUsed/>
    <w:rsid w:val="001A34AD"/>
    <w:pPr>
      <w:tabs>
        <w:tab w:val="center" w:pos="4252"/>
        <w:tab w:val="right" w:pos="8504"/>
      </w:tabs>
      <w:snapToGrid w:val="0"/>
    </w:pPr>
  </w:style>
  <w:style w:type="character" w:customStyle="1" w:styleId="ad">
    <w:name w:val="ヘッダー (文字)"/>
    <w:basedOn w:val="a0"/>
    <w:link w:val="ac"/>
    <w:uiPriority w:val="99"/>
    <w:rsid w:val="001A34AD"/>
  </w:style>
  <w:style w:type="paragraph" w:styleId="ae">
    <w:name w:val="footer"/>
    <w:basedOn w:val="a"/>
    <w:link w:val="af"/>
    <w:uiPriority w:val="99"/>
    <w:unhideWhenUsed/>
    <w:rsid w:val="001A34AD"/>
    <w:pPr>
      <w:tabs>
        <w:tab w:val="center" w:pos="4252"/>
        <w:tab w:val="right" w:pos="8504"/>
      </w:tabs>
      <w:snapToGrid w:val="0"/>
    </w:pPr>
  </w:style>
  <w:style w:type="character" w:customStyle="1" w:styleId="af">
    <w:name w:val="フッター (文字)"/>
    <w:basedOn w:val="a0"/>
    <w:link w:val="ae"/>
    <w:uiPriority w:val="99"/>
    <w:rsid w:val="001A3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nkindb.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406</Words>
  <Characters>2315</Characters>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2026-01-14T01:21:00Z</dcterms:created>
  <dcterms:modified xsi:type="dcterms:W3CDTF">2026-01-15T11:17:00Z</dcterms:modified>
</cp:coreProperties>
</file>